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Unit plan template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5112"/>
        <w:gridCol w:w="5112"/>
      </w:tblGrid>
      <w:tr>
        <w:tc>
          <w:tcPr>
            <w:tcW w:type="dxa" w:w="5112"/>
          </w:tcPr>
          <w:p>
            <w:r>
              <w:t>Unit title</w:t>
            </w:r>
          </w:p>
        </w:tc>
        <w:tc>
          <w:tcPr>
            <w:tcW w:type="dxa" w:w="5112"/>
          </w:tcPr>
          <w:p>
            <w:r/>
          </w:p>
        </w:tc>
      </w:tr>
      <w:tr>
        <w:tc>
          <w:tcPr>
            <w:tcW w:type="dxa" w:w="5112"/>
          </w:tcPr>
          <w:p>
            <w:r>
              <w:t>Grade / subject</w:t>
            </w:r>
          </w:p>
        </w:tc>
        <w:tc>
          <w:tcPr>
            <w:tcW w:type="dxa" w:w="5112"/>
          </w:tcPr>
          <w:p>
            <w:r/>
          </w:p>
        </w:tc>
      </w:tr>
      <w:tr>
        <w:tc>
          <w:tcPr>
            <w:tcW w:type="dxa" w:w="5112"/>
          </w:tcPr>
          <w:p>
            <w:r>
              <w:t>Duration (number of lessons)</w:t>
            </w:r>
          </w:p>
        </w:tc>
        <w:tc>
          <w:tcPr>
            <w:tcW w:type="dxa" w:w="5112"/>
          </w:tcPr>
          <w:p>
            <w:r/>
          </w:p>
        </w:tc>
      </w:tr>
      <w:tr>
        <w:tc>
          <w:tcPr>
            <w:tcW w:type="dxa" w:w="5112"/>
          </w:tcPr>
          <w:p>
            <w:r>
              <w:t>Unit summary (2 sentences)</w:t>
            </w:r>
          </w:p>
        </w:tc>
        <w:tc>
          <w:tcPr>
            <w:tcW w:type="dxa" w:w="5112"/>
          </w:tcPr>
          <w:p>
            <w:r/>
          </w:p>
        </w:tc>
      </w:tr>
    </w:tbl>
    <w:p>
      <w:pPr>
        <w:pStyle w:val="Heading1"/>
      </w:pPr>
      <w:r>
        <w:t>Standards</w:t>
      </w:r>
    </w:p>
    <w:p>
      <w:r>
        <w:t>Paste the exact standard codes and text used by your state or district.</w:t>
      </w:r>
    </w:p>
    <w:p/>
    <w:p>
      <w:pPr>
        <w:pStyle w:val="Heading1"/>
      </w:pPr>
      <w:r>
        <w:t>Big ideas / enduring understandings</w:t>
      </w:r>
    </w:p>
    <w:p>
      <w:r>
        <w:t>What should students still understand months from now?</w:t>
      </w:r>
    </w:p>
    <w:p/>
    <w:p>
      <w:pPr>
        <w:pStyle w:val="Heading1"/>
      </w:pPr>
      <w:r>
        <w:t>Essential questions</w:t>
      </w:r>
    </w:p>
    <w:p>
      <w:r>
        <w:t>Two or three open questions that drive the unit.</w:t>
      </w:r>
    </w:p>
    <w:p/>
    <w:p>
      <w:pPr>
        <w:pStyle w:val="Heading1"/>
      </w:pPr>
      <w:r>
        <w:t>Learning objectives ("I can")</w:t>
      </w:r>
    </w:p>
    <w:p>
      <w:r>
        <w:t>Measurable, student-friendly statements.</w:t>
      </w:r>
    </w:p>
    <w:p/>
    <w:p>
      <w:pPr>
        <w:pStyle w:val="Heading1"/>
      </w:pPr>
      <w:r>
        <w:t>Assessment evidence</w:t>
      </w:r>
    </w:p>
    <w:p>
      <w:r>
        <w:t>Pre-assessment, formative checks, summative task and its criteria.</w:t>
      </w:r>
    </w:p>
    <w:p/>
    <w:p>
      <w:pPr>
        <w:pStyle w:val="Heading1"/>
      </w:pPr>
      <w:r>
        <w:t>Lesson sequence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045"/>
        <w:gridCol w:w="2045"/>
        <w:gridCol w:w="2045"/>
        <w:gridCol w:w="2045"/>
        <w:gridCol w:w="2045"/>
      </w:tblGrid>
      <w:tr>
        <w:tc>
          <w:tcPr>
            <w:tcW w:type="dxa" w:w="2045"/>
          </w:tcPr>
          <w:p>
            <w:r>
              <w:rPr>
                <w:b/>
              </w:rPr>
              <w:t>#</w:t>
            </w:r>
          </w:p>
        </w:tc>
        <w:tc>
          <w:tcPr>
            <w:tcW w:type="dxa" w:w="2045"/>
          </w:tcPr>
          <w:p>
            <w:r>
              <w:rPr>
                <w:b/>
              </w:rPr>
              <w:t>Focus / objective</w:t>
            </w:r>
          </w:p>
        </w:tc>
        <w:tc>
          <w:tcPr>
            <w:tcW w:type="dxa" w:w="2045"/>
          </w:tcPr>
          <w:p>
            <w:r>
              <w:rPr>
                <w:b/>
              </w:rPr>
              <w:t>Main activities</w:t>
            </w:r>
          </w:p>
        </w:tc>
        <w:tc>
          <w:tcPr>
            <w:tcW w:type="dxa" w:w="2045"/>
          </w:tcPr>
          <w:p>
            <w:r>
              <w:rPr>
                <w:b/>
              </w:rPr>
              <w:t>Check for understanding</w:t>
            </w:r>
          </w:p>
        </w:tc>
        <w:tc>
          <w:tcPr>
            <w:tcW w:type="dxa" w:w="2045"/>
          </w:tcPr>
          <w:p>
            <w:r>
              <w:rPr>
                <w:b/>
              </w:rPr>
              <w:t>Materials</w:t>
            </w:r>
          </w:p>
        </w:tc>
      </w:tr>
      <w:tr>
        <w:tc>
          <w:tcPr>
            <w:tcW w:type="dxa" w:w="2045"/>
          </w:tcPr>
          <w:p>
            <w:r>
              <w:t>1</w:t>
            </w:r>
          </w:p>
        </w:tc>
        <w:tc>
          <w:tcPr>
            <w:tcW w:type="dxa" w:w="2045"/>
          </w:tcPr>
          <w:p>
            <w:r/>
          </w:p>
        </w:tc>
        <w:tc>
          <w:tcPr>
            <w:tcW w:type="dxa" w:w="2045"/>
          </w:tcPr>
          <w:p>
            <w:r/>
          </w:p>
        </w:tc>
        <w:tc>
          <w:tcPr>
            <w:tcW w:type="dxa" w:w="2045"/>
          </w:tcPr>
          <w:p>
            <w:r/>
          </w:p>
        </w:tc>
        <w:tc>
          <w:tcPr>
            <w:tcW w:type="dxa" w:w="2045"/>
          </w:tcPr>
          <w:p>
            <w:r/>
          </w:p>
        </w:tc>
      </w:tr>
      <w:tr>
        <w:tc>
          <w:tcPr>
            <w:tcW w:type="dxa" w:w="2045"/>
          </w:tcPr>
          <w:p>
            <w:r>
              <w:t>2</w:t>
            </w:r>
          </w:p>
        </w:tc>
        <w:tc>
          <w:tcPr>
            <w:tcW w:type="dxa" w:w="2045"/>
          </w:tcPr>
          <w:p>
            <w:r/>
          </w:p>
        </w:tc>
        <w:tc>
          <w:tcPr>
            <w:tcW w:type="dxa" w:w="2045"/>
          </w:tcPr>
          <w:p>
            <w:r/>
          </w:p>
        </w:tc>
        <w:tc>
          <w:tcPr>
            <w:tcW w:type="dxa" w:w="2045"/>
          </w:tcPr>
          <w:p>
            <w:r/>
          </w:p>
        </w:tc>
        <w:tc>
          <w:tcPr>
            <w:tcW w:type="dxa" w:w="2045"/>
          </w:tcPr>
          <w:p>
            <w:r/>
          </w:p>
        </w:tc>
      </w:tr>
      <w:tr>
        <w:tc>
          <w:tcPr>
            <w:tcW w:type="dxa" w:w="2045"/>
          </w:tcPr>
          <w:p>
            <w:r>
              <w:t>3</w:t>
            </w:r>
          </w:p>
        </w:tc>
        <w:tc>
          <w:tcPr>
            <w:tcW w:type="dxa" w:w="2045"/>
          </w:tcPr>
          <w:p>
            <w:r/>
          </w:p>
        </w:tc>
        <w:tc>
          <w:tcPr>
            <w:tcW w:type="dxa" w:w="2045"/>
          </w:tcPr>
          <w:p>
            <w:r/>
          </w:p>
        </w:tc>
        <w:tc>
          <w:tcPr>
            <w:tcW w:type="dxa" w:w="2045"/>
          </w:tcPr>
          <w:p>
            <w:r/>
          </w:p>
        </w:tc>
        <w:tc>
          <w:tcPr>
            <w:tcW w:type="dxa" w:w="2045"/>
          </w:tcPr>
          <w:p>
            <w:r/>
          </w:p>
        </w:tc>
      </w:tr>
      <w:tr>
        <w:tc>
          <w:tcPr>
            <w:tcW w:type="dxa" w:w="2045"/>
          </w:tcPr>
          <w:p>
            <w:r>
              <w:t>4</w:t>
            </w:r>
          </w:p>
        </w:tc>
        <w:tc>
          <w:tcPr>
            <w:tcW w:type="dxa" w:w="2045"/>
          </w:tcPr>
          <w:p>
            <w:r/>
          </w:p>
        </w:tc>
        <w:tc>
          <w:tcPr>
            <w:tcW w:type="dxa" w:w="2045"/>
          </w:tcPr>
          <w:p>
            <w:r/>
          </w:p>
        </w:tc>
        <w:tc>
          <w:tcPr>
            <w:tcW w:type="dxa" w:w="2045"/>
          </w:tcPr>
          <w:p>
            <w:r/>
          </w:p>
        </w:tc>
        <w:tc>
          <w:tcPr>
            <w:tcW w:type="dxa" w:w="2045"/>
          </w:tcPr>
          <w:p>
            <w:r/>
          </w:p>
        </w:tc>
      </w:tr>
      <w:tr>
        <w:tc>
          <w:tcPr>
            <w:tcW w:type="dxa" w:w="2045"/>
          </w:tcPr>
          <w:p>
            <w:r>
              <w:t>5</w:t>
            </w:r>
          </w:p>
        </w:tc>
        <w:tc>
          <w:tcPr>
            <w:tcW w:type="dxa" w:w="2045"/>
          </w:tcPr>
          <w:p>
            <w:r/>
          </w:p>
        </w:tc>
        <w:tc>
          <w:tcPr>
            <w:tcW w:type="dxa" w:w="2045"/>
          </w:tcPr>
          <w:p>
            <w:r/>
          </w:p>
        </w:tc>
        <w:tc>
          <w:tcPr>
            <w:tcW w:type="dxa" w:w="2045"/>
          </w:tcPr>
          <w:p>
            <w:r/>
          </w:p>
        </w:tc>
        <w:tc>
          <w:tcPr>
            <w:tcW w:type="dxa" w:w="2045"/>
          </w:tcPr>
          <w:p>
            <w:r/>
          </w:p>
        </w:tc>
      </w:tr>
      <w:tr>
        <w:tc>
          <w:tcPr>
            <w:tcW w:type="dxa" w:w="2045"/>
          </w:tcPr>
          <w:p>
            <w:r>
              <w:t>6</w:t>
            </w:r>
          </w:p>
        </w:tc>
        <w:tc>
          <w:tcPr>
            <w:tcW w:type="dxa" w:w="2045"/>
          </w:tcPr>
          <w:p>
            <w:r/>
          </w:p>
        </w:tc>
        <w:tc>
          <w:tcPr>
            <w:tcW w:type="dxa" w:w="2045"/>
          </w:tcPr>
          <w:p>
            <w:r/>
          </w:p>
        </w:tc>
        <w:tc>
          <w:tcPr>
            <w:tcW w:type="dxa" w:w="2045"/>
          </w:tcPr>
          <w:p>
            <w:r/>
          </w:p>
        </w:tc>
        <w:tc>
          <w:tcPr>
            <w:tcW w:type="dxa" w:w="2045"/>
          </w:tcPr>
          <w:p>
            <w:r/>
          </w:p>
        </w:tc>
      </w:tr>
      <w:tr>
        <w:tc>
          <w:tcPr>
            <w:tcW w:type="dxa" w:w="2045"/>
          </w:tcPr>
          <w:p>
            <w:r>
              <w:t>7</w:t>
            </w:r>
          </w:p>
        </w:tc>
        <w:tc>
          <w:tcPr>
            <w:tcW w:type="dxa" w:w="2045"/>
          </w:tcPr>
          <w:p>
            <w:r/>
          </w:p>
        </w:tc>
        <w:tc>
          <w:tcPr>
            <w:tcW w:type="dxa" w:w="2045"/>
          </w:tcPr>
          <w:p>
            <w:r/>
          </w:p>
        </w:tc>
        <w:tc>
          <w:tcPr>
            <w:tcW w:type="dxa" w:w="2045"/>
          </w:tcPr>
          <w:p>
            <w:r/>
          </w:p>
        </w:tc>
        <w:tc>
          <w:tcPr>
            <w:tcW w:type="dxa" w:w="2045"/>
          </w:tcPr>
          <w:p>
            <w:r/>
          </w:p>
        </w:tc>
      </w:tr>
      <w:tr>
        <w:tc>
          <w:tcPr>
            <w:tcW w:type="dxa" w:w="2045"/>
          </w:tcPr>
          <w:p>
            <w:r>
              <w:t>8</w:t>
            </w:r>
          </w:p>
        </w:tc>
        <w:tc>
          <w:tcPr>
            <w:tcW w:type="dxa" w:w="2045"/>
          </w:tcPr>
          <w:p>
            <w:r/>
          </w:p>
        </w:tc>
        <w:tc>
          <w:tcPr>
            <w:tcW w:type="dxa" w:w="2045"/>
          </w:tcPr>
          <w:p>
            <w:r/>
          </w:p>
        </w:tc>
        <w:tc>
          <w:tcPr>
            <w:tcW w:type="dxa" w:w="2045"/>
          </w:tcPr>
          <w:p>
            <w:r/>
          </w:p>
        </w:tc>
        <w:tc>
          <w:tcPr>
            <w:tcW w:type="dxa" w:w="2045"/>
          </w:tcPr>
          <w:p>
            <w:r/>
          </w:p>
        </w:tc>
      </w:tr>
      <w:tr>
        <w:tc>
          <w:tcPr>
            <w:tcW w:type="dxa" w:w="2045"/>
          </w:tcPr>
          <w:p>
            <w:r>
              <w:t>9</w:t>
            </w:r>
          </w:p>
        </w:tc>
        <w:tc>
          <w:tcPr>
            <w:tcW w:type="dxa" w:w="2045"/>
          </w:tcPr>
          <w:p>
            <w:r/>
          </w:p>
        </w:tc>
        <w:tc>
          <w:tcPr>
            <w:tcW w:type="dxa" w:w="2045"/>
          </w:tcPr>
          <w:p>
            <w:r/>
          </w:p>
        </w:tc>
        <w:tc>
          <w:tcPr>
            <w:tcW w:type="dxa" w:w="2045"/>
          </w:tcPr>
          <w:p>
            <w:r/>
          </w:p>
        </w:tc>
        <w:tc>
          <w:tcPr>
            <w:tcW w:type="dxa" w:w="2045"/>
          </w:tcPr>
          <w:p>
            <w:r/>
          </w:p>
        </w:tc>
      </w:tr>
      <w:tr>
        <w:tc>
          <w:tcPr>
            <w:tcW w:type="dxa" w:w="2045"/>
          </w:tcPr>
          <w:p>
            <w:r>
              <w:t>10</w:t>
            </w:r>
          </w:p>
        </w:tc>
        <w:tc>
          <w:tcPr>
            <w:tcW w:type="dxa" w:w="2045"/>
          </w:tcPr>
          <w:p>
            <w:r/>
          </w:p>
        </w:tc>
        <w:tc>
          <w:tcPr>
            <w:tcW w:type="dxa" w:w="2045"/>
          </w:tcPr>
          <w:p>
            <w:r/>
          </w:p>
        </w:tc>
        <w:tc>
          <w:tcPr>
            <w:tcW w:type="dxa" w:w="2045"/>
          </w:tcPr>
          <w:p>
            <w:r/>
          </w:p>
        </w:tc>
        <w:tc>
          <w:tcPr>
            <w:tcW w:type="dxa" w:w="2045"/>
          </w:tcPr>
          <w:p>
            <w:r/>
          </w:p>
        </w:tc>
      </w:tr>
    </w:tbl>
    <w:p>
      <w:pPr>
        <w:pStyle w:val="Heading1"/>
      </w:pPr>
      <w:r>
        <w:t>Differentiation and supports</w:t>
      </w:r>
    </w:p>
    <w:p>
      <w:r>
        <w:t>Scaffolds, language supports, extensions.</w:t>
      </w:r>
    </w:p>
    <w:p>
      <w:pPr>
        <w:pStyle w:val="Heading1"/>
      </w:pPr>
      <w:r>
        <w:t>Materials and resources</w:t>
      </w:r>
    </w:p>
    <w:p/>
    <w:p>
      <w:pPr>
        <w:pStyle w:val="Heading1"/>
      </w:pPr>
      <w:r>
        <w:t>Reflection after teaching</w:t>
      </w:r>
    </w:p>
    <w:p>
      <w:r>
        <w:t>What worked, what to change next time.</w:t>
      </w:r>
    </w:p>
    <w:sectPr w:rsidR="00FC693F" w:rsidRPr="0006063C" w:rsidSect="00034616">
      <w:pgSz w:w="12240" w:h="15840"/>
      <w:pgMar w:top="864" w:right="1008" w:bottom="864" w:left="1008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