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Single-point rubric template</w:t>
      </w:r>
    </w:p>
    <w:p>
      <w:r>
        <w:t>Task:                      Student:                      Date: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</w:tcPr>
          <w:p>
            <w:r>
              <w:rPr>
                <w:b/>
              </w:rPr>
              <w:t>Needs work (what to improve)</w:t>
            </w:r>
          </w:p>
        </w:tc>
        <w:tc>
          <w:tcPr>
            <w:tcW w:type="dxa" w:w="3504"/>
          </w:tcPr>
          <w:p>
            <w:r>
              <w:rPr>
                <w:b/>
              </w:rPr>
              <w:t>Criteria: proficient description</w:t>
            </w:r>
          </w:p>
        </w:tc>
        <w:tc>
          <w:tcPr>
            <w:tcW w:type="dxa" w:w="3504"/>
          </w:tcPr>
          <w:p>
            <w:r>
              <w:rPr>
                <w:b/>
              </w:rPr>
              <w:t>Beyond (evidence of exceeding)</w:t>
            </w:r>
          </w:p>
        </w:tc>
      </w:tr>
      <w:tr>
        <w:tc>
          <w:tcPr>
            <w:tcW w:type="dxa" w:w="3504"/>
          </w:tcPr>
          <w:p>
            <w:r/>
          </w:p>
        </w:tc>
        <w:tc>
          <w:tcPr>
            <w:tcW w:type="dxa" w:w="3504"/>
          </w:tcPr>
          <w:p>
            <w:r>
              <w:t xml:space="preserve">Criterion 1: </w:t>
            </w:r>
          </w:p>
        </w:tc>
        <w:tc>
          <w:tcPr>
            <w:tcW w:type="dxa" w:w="3504"/>
          </w:tcPr>
          <w:p>
            <w:r/>
          </w:p>
        </w:tc>
      </w:tr>
      <w:tr>
        <w:tc>
          <w:tcPr>
            <w:tcW w:type="dxa" w:w="3504"/>
          </w:tcPr>
          <w:p>
            <w:r/>
          </w:p>
        </w:tc>
        <w:tc>
          <w:tcPr>
            <w:tcW w:type="dxa" w:w="3504"/>
          </w:tcPr>
          <w:p>
            <w:r>
              <w:t xml:space="preserve">Criterion 2: </w:t>
            </w:r>
          </w:p>
        </w:tc>
        <w:tc>
          <w:tcPr>
            <w:tcW w:type="dxa" w:w="3504"/>
          </w:tcPr>
          <w:p>
            <w:r/>
          </w:p>
        </w:tc>
      </w:tr>
      <w:tr>
        <w:tc>
          <w:tcPr>
            <w:tcW w:type="dxa" w:w="3504"/>
          </w:tcPr>
          <w:p>
            <w:r/>
          </w:p>
        </w:tc>
        <w:tc>
          <w:tcPr>
            <w:tcW w:type="dxa" w:w="3504"/>
          </w:tcPr>
          <w:p>
            <w:r>
              <w:t xml:space="preserve">Criterion 3: </w:t>
            </w:r>
          </w:p>
        </w:tc>
        <w:tc>
          <w:tcPr>
            <w:tcW w:type="dxa" w:w="3504"/>
          </w:tcPr>
          <w:p>
            <w:r/>
          </w:p>
        </w:tc>
      </w:tr>
      <w:tr>
        <w:tc>
          <w:tcPr>
            <w:tcW w:type="dxa" w:w="3504"/>
          </w:tcPr>
          <w:p>
            <w:r/>
          </w:p>
        </w:tc>
        <w:tc>
          <w:tcPr>
            <w:tcW w:type="dxa" w:w="3504"/>
          </w:tcPr>
          <w:p>
            <w:r>
              <w:t xml:space="preserve">Criterion 4: </w:t>
            </w:r>
          </w:p>
        </w:tc>
        <w:tc>
          <w:tcPr>
            <w:tcW w:type="dxa" w:w="3504"/>
          </w:tcPr>
          <w:p>
            <w:r/>
          </w:p>
        </w:tc>
      </w:tr>
      <w:tr>
        <w:tc>
          <w:tcPr>
            <w:tcW w:type="dxa" w:w="3504"/>
          </w:tcPr>
          <w:p>
            <w:r/>
          </w:p>
        </w:tc>
        <w:tc>
          <w:tcPr>
            <w:tcW w:type="dxa" w:w="3504"/>
          </w:tcPr>
          <w:p>
            <w:r>
              <w:t xml:space="preserve">Criterion 5: </w:t>
            </w:r>
          </w:p>
        </w:tc>
        <w:tc>
          <w:tcPr>
            <w:tcW w:type="dxa" w:w="3504"/>
          </w:tcPr>
          <w:p>
            <w:r/>
          </w:p>
        </w:tc>
      </w:tr>
    </w:tbl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