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5 opinion writing rubric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2822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822"/>
          </w:tcPr>
          <w:p>
            <w:r>
              <w:rPr>
                <w:b/>
              </w:rPr>
              <w:t>Beginning (1)</w:t>
            </w:r>
          </w:p>
        </w:tc>
        <w:tc>
          <w:tcPr>
            <w:tcW w:type="dxa" w:w="2822"/>
          </w:tcPr>
          <w:p>
            <w:r>
              <w:rPr>
                <w:b/>
              </w:rPr>
              <w:t>Developing (2)</w:t>
            </w:r>
          </w:p>
        </w:tc>
        <w:tc>
          <w:tcPr>
            <w:tcW w:type="dxa" w:w="2822"/>
          </w:tcPr>
          <w:p>
            <w:r>
              <w:rPr>
                <w:b/>
              </w:rPr>
              <w:t>Proficient (3)</w:t>
            </w:r>
          </w:p>
        </w:tc>
        <w:tc>
          <w:tcPr>
            <w:tcW w:type="dxa" w:w="2822"/>
          </w:tcPr>
          <w:p>
            <w:r>
              <w:rPr>
                <w:b/>
              </w:rPr>
              <w:t>Advanced (4)</w:t>
            </w:r>
          </w:p>
        </w:tc>
      </w:tr>
      <w:tr>
        <w:tc>
          <w:tcPr>
            <w:tcW w:type="dxa" w:w="2822"/>
          </w:tcPr>
          <w:p>
            <w:r>
              <w:t>Opinion</w:t>
            </w:r>
          </w:p>
        </w:tc>
        <w:tc>
          <w:tcPr>
            <w:tcW w:type="dxa" w:w="2822"/>
          </w:tcPr>
          <w:p>
            <w:r>
              <w:t>Opinion is missing or unclear.</w:t>
            </w:r>
          </w:p>
        </w:tc>
        <w:tc>
          <w:tcPr>
            <w:tcW w:type="dxa" w:w="2822"/>
          </w:tcPr>
          <w:p>
            <w:r>
              <w:t>States an opinion but loses it in places.</w:t>
            </w:r>
          </w:p>
        </w:tc>
        <w:tc>
          <w:tcPr>
            <w:tcW w:type="dxa" w:w="2822"/>
          </w:tcPr>
          <w:p>
            <w:r>
              <w:t>States a clear opinion in the introduction and keeps it throughout.</w:t>
            </w:r>
          </w:p>
        </w:tc>
        <w:tc>
          <w:tcPr>
            <w:tcW w:type="dxa" w:w="2822"/>
          </w:tcPr>
          <w:p>
            <w:r>
              <w:t>States a precise opinion and returns to it with purpose in every paragraph.</w:t>
            </w:r>
          </w:p>
        </w:tc>
      </w:tr>
      <w:tr>
        <w:tc>
          <w:tcPr>
            <w:tcW w:type="dxa" w:w="2822"/>
          </w:tcPr>
          <w:p>
            <w:r>
              <w:t>Reasons and evidence</w:t>
            </w:r>
          </w:p>
        </w:tc>
        <w:tc>
          <w:tcPr>
            <w:tcW w:type="dxa" w:w="2822"/>
          </w:tcPr>
          <w:p>
            <w:r>
              <w:t>Reasons are missing or not connected to the opinion.</w:t>
            </w:r>
          </w:p>
        </w:tc>
        <w:tc>
          <w:tcPr>
            <w:tcW w:type="dxa" w:w="2822"/>
          </w:tcPr>
          <w:p>
            <w:r>
              <w:t>Gives one reason, or reasons without support.</w:t>
            </w:r>
          </w:p>
        </w:tc>
        <w:tc>
          <w:tcPr>
            <w:tcW w:type="dxa" w:w="2822"/>
          </w:tcPr>
          <w:p>
            <w:r>
              <w:t>Gives at least two reasons, each supported by a fact or example.</w:t>
            </w:r>
          </w:p>
        </w:tc>
        <w:tc>
          <w:tcPr>
            <w:tcW w:type="dxa" w:w="2822"/>
          </w:tcPr>
          <w:p>
            <w:r>
              <w:t>Gives strong reasons with well-chosen facts or examples and explains how they support the opinion.</w:t>
            </w:r>
          </w:p>
        </w:tc>
      </w:tr>
      <w:tr>
        <w:tc>
          <w:tcPr>
            <w:tcW w:type="dxa" w:w="2822"/>
          </w:tcPr>
          <w:p>
            <w:r>
              <w:t>Organization</w:t>
            </w:r>
          </w:p>
        </w:tc>
        <w:tc>
          <w:tcPr>
            <w:tcW w:type="dxa" w:w="2822"/>
          </w:tcPr>
          <w:p>
            <w:r>
              <w:t>Ideas are in no clear order.</w:t>
            </w:r>
          </w:p>
        </w:tc>
        <w:tc>
          <w:tcPr>
            <w:tcW w:type="dxa" w:w="2822"/>
          </w:tcPr>
          <w:p>
            <w:r>
              <w:t>Some grouping of ideas; few linking words.</w:t>
            </w:r>
          </w:p>
        </w:tc>
        <w:tc>
          <w:tcPr>
            <w:tcW w:type="dxa" w:w="2822"/>
          </w:tcPr>
          <w:p>
            <w:r>
              <w:t>Groups ideas in paragraphs and uses linking words such as "because" and "for example".</w:t>
            </w:r>
          </w:p>
        </w:tc>
        <w:tc>
          <w:tcPr>
            <w:tcW w:type="dxa" w:w="2822"/>
          </w:tcPr>
          <w:p>
            <w:r>
              <w:t>Organizes ideas logically with varied linking words that guide the reader.</w:t>
            </w:r>
          </w:p>
        </w:tc>
      </w:tr>
      <w:tr>
        <w:tc>
          <w:tcPr>
            <w:tcW w:type="dxa" w:w="2822"/>
          </w:tcPr>
          <w:p>
            <w:r>
              <w:t>Conclusion</w:t>
            </w:r>
          </w:p>
        </w:tc>
        <w:tc>
          <w:tcPr>
            <w:tcW w:type="dxa" w:w="2822"/>
          </w:tcPr>
          <w:p>
            <w:r>
              <w:t>No conclusion.</w:t>
            </w:r>
          </w:p>
        </w:tc>
        <w:tc>
          <w:tcPr>
            <w:tcW w:type="dxa" w:w="2822"/>
          </w:tcPr>
          <w:p>
            <w:r>
              <w:t>Ends abruptly or repeats one sentence.</w:t>
            </w:r>
          </w:p>
        </w:tc>
        <w:tc>
          <w:tcPr>
            <w:tcW w:type="dxa" w:w="2822"/>
          </w:tcPr>
          <w:p>
            <w:r>
              <w:t>Ends with a statement that sums up the opinion.</w:t>
            </w:r>
          </w:p>
        </w:tc>
        <w:tc>
          <w:tcPr>
            <w:tcW w:type="dxa" w:w="2822"/>
          </w:tcPr>
          <w:p>
            <w:r>
              <w:t>Ends with a conclusion that sums up and leaves the reader with a final thought.</w:t>
            </w:r>
          </w:p>
        </w:tc>
      </w:tr>
      <w:tr>
        <w:tc>
          <w:tcPr>
            <w:tcW w:type="dxa" w:w="2822"/>
          </w:tcPr>
          <w:p>
            <w:r>
              <w:t>Conventions</w:t>
            </w:r>
          </w:p>
        </w:tc>
        <w:tc>
          <w:tcPr>
            <w:tcW w:type="dxa" w:w="2822"/>
          </w:tcPr>
          <w:p>
            <w:r>
              <w:t>Many errors make the writing hard to read.</w:t>
            </w:r>
          </w:p>
        </w:tc>
        <w:tc>
          <w:tcPr>
            <w:tcW w:type="dxa" w:w="2822"/>
          </w:tcPr>
          <w:p>
            <w:r>
              <w:t>Several errors, some confusing.</w:t>
            </w:r>
          </w:p>
        </w:tc>
        <w:tc>
          <w:tcPr>
            <w:tcW w:type="dxa" w:w="2822"/>
          </w:tcPr>
          <w:p>
            <w:r>
              <w:t>Few errors in spelling, capitalization and punctuation, none that confuse the reader.</w:t>
            </w:r>
          </w:p>
        </w:tc>
        <w:tc>
          <w:tcPr>
            <w:tcW w:type="dxa" w:w="2822"/>
          </w:tcPr>
          <w:p>
            <w:r>
              <w:t>Almost no errors; punctuation used to add clarity.</w:t>
            </w:r>
          </w:p>
        </w:tc>
      </w:tr>
    </w:tbl>
    <w:p>
      <w:r>
        <w:t>Student self-assessment: circle your level for each criterion and write one goal for your next piece.</w:t>
      </w:r>
    </w:p>
    <w:p>
      <w:r>
        <w:t>Total: ____ / 20</w:t>
      </w:r>
    </w:p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